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E7A5" w14:textId="77777777" w:rsidR="00CA667C" w:rsidRPr="00A44CA6" w:rsidRDefault="00CA667C" w:rsidP="00CA667C">
      <w:pPr>
        <w:spacing w:after="0" w:line="240" w:lineRule="auto"/>
        <w:rPr>
          <w:b/>
          <w:bCs/>
          <w:color w:val="007A78"/>
        </w:rPr>
      </w:pPr>
      <w:r w:rsidRPr="00677E41">
        <w:rPr>
          <w:b/>
          <w:bCs/>
          <w:color w:val="3FA6FD"/>
          <w:sz w:val="24"/>
          <w:szCs w:val="24"/>
        </w:rPr>
        <w:t xml:space="preserve">Tool 7. </w:t>
      </w:r>
      <w:r w:rsidRPr="00F57599">
        <w:rPr>
          <w:b/>
          <w:bCs/>
          <w:color w:val="002060"/>
        </w:rPr>
        <w:t>Private sector partner analysis</w:t>
      </w:r>
    </w:p>
    <w:p w14:paraId="68E384EC" w14:textId="77777777" w:rsidR="00CA667C" w:rsidRDefault="00CA667C" w:rsidP="00CA66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930139" wp14:editId="66A2AB4A">
            <wp:simplePos x="0" y="0"/>
            <wp:positionH relativeFrom="column">
              <wp:posOffset>-101600</wp:posOffset>
            </wp:positionH>
            <wp:positionV relativeFrom="paragraph">
              <wp:posOffset>81280</wp:posOffset>
            </wp:positionV>
            <wp:extent cx="8337550" cy="1333500"/>
            <wp:effectExtent l="0" t="0" r="0" b="0"/>
            <wp:wrapNone/>
            <wp:docPr id="7" name="그림 45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그림 454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440" cy="133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45B8" w14:textId="77777777" w:rsidR="00CA667C" w:rsidRPr="00CF01F6" w:rsidRDefault="00CA667C" w:rsidP="00CA667C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09922FF2" wp14:editId="48460645">
                <wp:extent cx="8267700" cy="1167221"/>
                <wp:effectExtent l="0" t="0" r="0" b="0"/>
                <wp:docPr id="6" name="Rectangle: Diagonal Corners Snipp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167221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ADF96" w14:textId="77777777" w:rsidR="00CA667C" w:rsidRPr="00323FBD" w:rsidRDefault="00CA667C" w:rsidP="00CA667C">
                            <w:pPr>
                              <w:rPr>
                                <w:b/>
                                <w:bCs/>
                                <w:color w:val="3FA6FD"/>
                                <w:u w:val="single"/>
                              </w:rPr>
                            </w:pPr>
                            <w:r w:rsidRPr="00323FBD">
                              <w:rPr>
                                <w:b/>
                                <w:bCs/>
                                <w:color w:val="3FA6FD"/>
                              </w:rPr>
                              <w:t xml:space="preserve">METHODOLOGY: </w:t>
                            </w:r>
                          </w:p>
                          <w:p w14:paraId="4A707993" w14:textId="77777777" w:rsidR="00CA667C" w:rsidRPr="00677E41" w:rsidRDefault="00CA667C" w:rsidP="00CA667C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  <w:r w:rsidRPr="00677E41">
                              <w:rPr>
                                <w:b/>
                                <w:bCs/>
                                <w:color w:val="3B3838" w:themeColor="background2" w:themeShade="40"/>
                              </w:rPr>
                              <w:t>In the Tool 7 template below: Column 1 provides the factors to consider in identifying key private sector partners. In Columns 2/3/4 enter the potential private sector partner in Line 1 (add additional columns as required for more potential partners) and answer the questions from Column 1, in the following lines of the template.</w:t>
                            </w:r>
                          </w:p>
                          <w:p w14:paraId="57F4CE73" w14:textId="77777777" w:rsidR="00CA667C" w:rsidRPr="005E5E09" w:rsidRDefault="00CA667C" w:rsidP="00CA667C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22FF2" id="Rectangle: Diagonal Corners Snipped 6" o:spid="_x0000_s1026" style="width:651pt;height: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267700,1167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" adj="-11796480,,5400" path="m,l8073159,r194541,194541l8267700,1167221r,l194541,1167221,,972680,,xe" filled="f" stroked="f" strokeweight="1pt">
                <v:stroke joinstyle="miter"/>
                <v:formulas/>
                <v:path arrowok="t" o:connecttype="custom" o:connectlocs="0,0;8073159,0;8267700,194541;8267700,1167221;8267700,1167221;194541,1167221;0,972680;0,0" o:connectangles="0,0,0,0,0,0,0,0" textboxrect="0,0,8267700,1167221"/>
                <v:textbox>
                  <w:txbxContent>
                    <w:p w14:paraId="634ADF96" w14:textId="77777777" w:rsidR="00CA667C" w:rsidRPr="00323FBD" w:rsidRDefault="00CA667C" w:rsidP="00CA667C">
                      <w:pPr>
                        <w:rPr>
                          <w:b/>
                          <w:bCs/>
                          <w:color w:val="3FA6FD"/>
                          <w:u w:val="single"/>
                        </w:rPr>
                      </w:pPr>
                      <w:r w:rsidRPr="00323FBD">
                        <w:rPr>
                          <w:b/>
                          <w:bCs/>
                          <w:color w:val="3FA6FD"/>
                        </w:rPr>
                        <w:t xml:space="preserve">METHODOLOGY: </w:t>
                      </w:r>
                    </w:p>
                    <w:p w14:paraId="4A707993" w14:textId="77777777" w:rsidR="00CA667C" w:rsidRPr="00677E41" w:rsidRDefault="00CA667C" w:rsidP="00CA667C">
                      <w:pPr>
                        <w:rPr>
                          <w:b/>
                          <w:bCs/>
                          <w:color w:val="3B3838" w:themeColor="background2" w:themeShade="40"/>
                        </w:rPr>
                      </w:pPr>
                      <w:r w:rsidRPr="00677E41">
                        <w:rPr>
                          <w:b/>
                          <w:bCs/>
                          <w:color w:val="3B3838" w:themeColor="background2" w:themeShade="40"/>
                        </w:rPr>
                        <w:t>In the Tool 7 template below: Column 1 provides the factors to consider in identifying key private sector partners. In Columns 2/3/4 enter the potential private sector partner in Line 1 (add additional columns as required for more potential partners) and answer the questions from Column 1, in the following lines of the template.</w:t>
                      </w:r>
                    </w:p>
                    <w:p w14:paraId="57F4CE73" w14:textId="77777777" w:rsidR="00CA667C" w:rsidRPr="005E5E09" w:rsidRDefault="00CA667C" w:rsidP="00CA667C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D2AAF0" w14:textId="77777777" w:rsidR="00CA667C" w:rsidRDefault="00CA667C" w:rsidP="00CA667C">
      <w:pPr>
        <w:spacing w:after="0" w:line="240" w:lineRule="auto"/>
        <w:rPr>
          <w:b/>
          <w:bCs/>
          <w:color w:val="3FA6FD"/>
          <w:sz w:val="24"/>
          <w:szCs w:val="24"/>
        </w:rPr>
      </w:pPr>
    </w:p>
    <w:tbl>
      <w:tblPr>
        <w:tblStyle w:val="TableGrid"/>
        <w:tblW w:w="1277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5"/>
        <w:gridCol w:w="2891"/>
        <w:gridCol w:w="2891"/>
        <w:gridCol w:w="2891"/>
      </w:tblGrid>
      <w:tr w:rsidR="00CA667C" w:rsidRPr="00CF01F6" w14:paraId="29ABD714" w14:textId="77777777" w:rsidTr="00CC58BE">
        <w:tc>
          <w:tcPr>
            <w:tcW w:w="4105" w:type="dxa"/>
            <w:shd w:val="clear" w:color="auto" w:fill="19BDFF"/>
          </w:tcPr>
          <w:p w14:paraId="0AF4A636" w14:textId="77777777" w:rsidR="00CA667C" w:rsidRPr="00CF01F6" w:rsidRDefault="00CA667C" w:rsidP="00CC58BE">
            <w:pPr>
              <w:textAlignment w:val="baseline"/>
              <w:rPr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  <w:sz w:val="20"/>
                <w:szCs w:val="20"/>
              </w:rPr>
              <w:t>Private sector partner</w:t>
            </w:r>
          </w:p>
        </w:tc>
        <w:tc>
          <w:tcPr>
            <w:tcW w:w="2891" w:type="dxa"/>
            <w:shd w:val="clear" w:color="auto" w:fill="19BDFF"/>
          </w:tcPr>
          <w:p w14:paraId="6699242E" w14:textId="77777777" w:rsidR="00CA667C" w:rsidRPr="00CF01F6" w:rsidRDefault="00CA667C" w:rsidP="00CC58BE">
            <w:pPr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Partner 1</w:t>
            </w:r>
          </w:p>
        </w:tc>
        <w:tc>
          <w:tcPr>
            <w:tcW w:w="2891" w:type="dxa"/>
            <w:shd w:val="clear" w:color="auto" w:fill="19BDFF"/>
          </w:tcPr>
          <w:p w14:paraId="1C0DEC41" w14:textId="77777777" w:rsidR="00CA667C" w:rsidRPr="00CF01F6" w:rsidRDefault="00CA667C" w:rsidP="00CC58BE">
            <w:pPr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Partner 2</w:t>
            </w:r>
          </w:p>
        </w:tc>
        <w:tc>
          <w:tcPr>
            <w:tcW w:w="2891" w:type="dxa"/>
            <w:shd w:val="clear" w:color="auto" w:fill="19BDFF"/>
          </w:tcPr>
          <w:p w14:paraId="5D2D3089" w14:textId="77777777" w:rsidR="00CA667C" w:rsidRPr="00CF01F6" w:rsidRDefault="00CA667C" w:rsidP="00CC58BE">
            <w:pPr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Partner 3*</w:t>
            </w:r>
          </w:p>
        </w:tc>
      </w:tr>
      <w:tr w:rsidR="00CA667C" w:rsidRPr="00CF01F6" w14:paraId="26E00BC2" w14:textId="77777777" w:rsidTr="00CC58BE">
        <w:tc>
          <w:tcPr>
            <w:tcW w:w="4105" w:type="dxa"/>
            <w:shd w:val="clear" w:color="auto" w:fill="auto"/>
          </w:tcPr>
          <w:p w14:paraId="4066F5E7" w14:textId="77777777" w:rsidR="00CA667C" w:rsidRPr="00765CA6" w:rsidRDefault="00CA667C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Which private sector partners are currently engaged on AMR?</w:t>
            </w:r>
          </w:p>
        </w:tc>
        <w:tc>
          <w:tcPr>
            <w:tcW w:w="2891" w:type="dxa"/>
            <w:shd w:val="clear" w:color="auto" w:fill="auto"/>
          </w:tcPr>
          <w:p w14:paraId="48F47E60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  <w:p w14:paraId="66A11272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4C4D9CFE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588CA698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6A6B630E" w14:textId="77777777" w:rsidTr="00CC58BE">
        <w:tc>
          <w:tcPr>
            <w:tcW w:w="4105" w:type="dxa"/>
            <w:shd w:val="clear" w:color="auto" w:fill="auto"/>
          </w:tcPr>
          <w:p w14:paraId="7C2FD296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other potential private sector partners must be engaged?</w:t>
            </w:r>
          </w:p>
        </w:tc>
        <w:tc>
          <w:tcPr>
            <w:tcW w:w="2891" w:type="dxa"/>
            <w:shd w:val="clear" w:color="auto" w:fill="auto"/>
          </w:tcPr>
          <w:p w14:paraId="51AEBEC6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37D99C8E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3257B945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2E21BE58" w14:textId="77777777" w:rsidTr="00CC58BE">
        <w:tc>
          <w:tcPr>
            <w:tcW w:w="4105" w:type="dxa"/>
            <w:shd w:val="clear" w:color="auto" w:fill="auto"/>
          </w:tcPr>
          <w:p w14:paraId="34C40BDE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Are they from the: human, animal, or environment </w:t>
            </w:r>
            <w:r w:rsidRPr="00765CA6">
              <w:rPr>
                <w:color w:val="04387A"/>
                <w:sz w:val="21"/>
                <w:szCs w:val="21"/>
              </w:rPr>
              <w:t>sector?</w:t>
            </w:r>
          </w:p>
        </w:tc>
        <w:tc>
          <w:tcPr>
            <w:tcW w:w="2891" w:type="dxa"/>
            <w:shd w:val="clear" w:color="auto" w:fill="auto"/>
          </w:tcPr>
          <w:p w14:paraId="6008202F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32C7916D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2D22E115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7C8C18C2" w14:textId="77777777" w:rsidTr="00CC58BE">
        <w:tc>
          <w:tcPr>
            <w:tcW w:w="4105" w:type="dxa"/>
            <w:shd w:val="clear" w:color="auto" w:fill="auto"/>
          </w:tcPr>
          <w:p w14:paraId="5F8FF608" w14:textId="77777777" w:rsidR="00CA667C" w:rsidRPr="00765CA6" w:rsidRDefault="00CA667C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From what private sector area: pharma, medicine, agriculture, </w:t>
            </w:r>
            <w:proofErr w:type="spellStart"/>
            <w:r w:rsidRPr="00765CA6">
              <w:rPr>
                <w:rFonts w:cstheme="minorHAnsi"/>
                <w:color w:val="04387A"/>
                <w:sz w:val="21"/>
                <w:szCs w:val="21"/>
              </w:rPr>
              <w:t>etc</w:t>
            </w:r>
            <w:proofErr w:type="spellEnd"/>
            <w:r w:rsidRPr="00765CA6">
              <w:rPr>
                <w:rFonts w:cstheme="minorHAnsi"/>
                <w:color w:val="04387A"/>
                <w:sz w:val="21"/>
                <w:szCs w:val="21"/>
              </w:rPr>
              <w:t>?</w:t>
            </w:r>
          </w:p>
        </w:tc>
        <w:tc>
          <w:tcPr>
            <w:tcW w:w="2891" w:type="dxa"/>
            <w:shd w:val="clear" w:color="auto" w:fill="auto"/>
          </w:tcPr>
          <w:p w14:paraId="30DE765C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616F7F03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0D687CE5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583BD19D" w14:textId="77777777" w:rsidTr="00CC58BE">
        <w:tc>
          <w:tcPr>
            <w:tcW w:w="4105" w:type="dxa"/>
            <w:shd w:val="clear" w:color="auto" w:fill="auto"/>
          </w:tcPr>
          <w:p w14:paraId="259EB3D4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are the required actions of the private sector partner?</w:t>
            </w:r>
          </w:p>
        </w:tc>
        <w:tc>
          <w:tcPr>
            <w:tcW w:w="2891" w:type="dxa"/>
            <w:shd w:val="clear" w:color="auto" w:fill="auto"/>
          </w:tcPr>
          <w:p w14:paraId="54658E7A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5717BC94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44AA66F0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42D3CA3B" w14:textId="77777777" w:rsidTr="00CC58BE">
        <w:tc>
          <w:tcPr>
            <w:tcW w:w="4105" w:type="dxa"/>
            <w:shd w:val="clear" w:color="auto" w:fill="auto"/>
          </w:tcPr>
          <w:p w14:paraId="09E5585E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Do they have resources for AMR (staff, funds, IT)?</w:t>
            </w:r>
          </w:p>
        </w:tc>
        <w:tc>
          <w:tcPr>
            <w:tcW w:w="2891" w:type="dxa"/>
            <w:shd w:val="clear" w:color="auto" w:fill="auto"/>
          </w:tcPr>
          <w:p w14:paraId="3E7BC9F1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2DFEFA71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29DA9D5D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61B08892" w14:textId="77777777" w:rsidTr="00CC58BE">
        <w:tc>
          <w:tcPr>
            <w:tcW w:w="4105" w:type="dxa"/>
            <w:shd w:val="clear" w:color="auto" w:fill="auto"/>
          </w:tcPr>
          <w:p w14:paraId="52022448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What is the level of interest of private sector partners on AMR? </w:t>
            </w:r>
          </w:p>
          <w:p w14:paraId="3736B8BF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Is it a priority? </w:t>
            </w:r>
          </w:p>
        </w:tc>
        <w:tc>
          <w:tcPr>
            <w:tcW w:w="2891" w:type="dxa"/>
            <w:shd w:val="clear" w:color="auto" w:fill="auto"/>
          </w:tcPr>
          <w:p w14:paraId="495A4204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26A369FF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66262D9B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35E090F1" w14:textId="77777777" w:rsidTr="00CC58BE">
        <w:tc>
          <w:tcPr>
            <w:tcW w:w="4105" w:type="dxa"/>
            <w:shd w:val="clear" w:color="auto" w:fill="19BDFF"/>
          </w:tcPr>
          <w:p w14:paraId="4C742D25" w14:textId="77777777" w:rsidR="00CA667C" w:rsidRPr="00CF01F6" w:rsidRDefault="00CA667C" w:rsidP="00CC58BE">
            <w:pPr>
              <w:textAlignment w:val="baseline"/>
              <w:rPr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Considerations for policy</w:t>
            </w:r>
          </w:p>
        </w:tc>
        <w:tc>
          <w:tcPr>
            <w:tcW w:w="2891" w:type="dxa"/>
            <w:shd w:val="clear" w:color="auto" w:fill="19BDFF"/>
          </w:tcPr>
          <w:p w14:paraId="1FF4B1B2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2891" w:type="dxa"/>
            <w:shd w:val="clear" w:color="auto" w:fill="19BDFF"/>
          </w:tcPr>
          <w:p w14:paraId="0951B78F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2891" w:type="dxa"/>
            <w:shd w:val="clear" w:color="auto" w:fill="19BDFF"/>
          </w:tcPr>
          <w:p w14:paraId="1EFB9DC7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CA667C" w:rsidRPr="00CF01F6" w14:paraId="6D06D9F7" w14:textId="77777777" w:rsidTr="00CC58BE">
        <w:tc>
          <w:tcPr>
            <w:tcW w:w="4105" w:type="dxa"/>
            <w:shd w:val="clear" w:color="auto" w:fill="auto"/>
          </w:tcPr>
          <w:p w14:paraId="0325497E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do private sector partners bring: expertise/data/support/ resources/credibility?</w:t>
            </w:r>
          </w:p>
        </w:tc>
        <w:tc>
          <w:tcPr>
            <w:tcW w:w="2891" w:type="dxa"/>
            <w:shd w:val="clear" w:color="auto" w:fill="auto"/>
          </w:tcPr>
          <w:p w14:paraId="48811561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1B1E0355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69729D3B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3D1F51A8" w14:textId="77777777" w:rsidTr="00CC58BE">
        <w:tc>
          <w:tcPr>
            <w:tcW w:w="4105" w:type="dxa"/>
            <w:shd w:val="clear" w:color="auto" w:fill="auto"/>
          </w:tcPr>
          <w:p w14:paraId="3AE4CA66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Do partners have: Political- Economic-Social power?</w:t>
            </w:r>
          </w:p>
          <w:p w14:paraId="763573A8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How can they use it?</w:t>
            </w:r>
          </w:p>
        </w:tc>
        <w:tc>
          <w:tcPr>
            <w:tcW w:w="2891" w:type="dxa"/>
            <w:shd w:val="clear" w:color="auto" w:fill="auto"/>
          </w:tcPr>
          <w:p w14:paraId="7BA2F49B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358ED2D3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433AAD83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4F5A3B4D" w14:textId="77777777" w:rsidTr="00CC58BE">
        <w:tc>
          <w:tcPr>
            <w:tcW w:w="4105" w:type="dxa"/>
            <w:shd w:val="clear" w:color="auto" w:fill="auto"/>
          </w:tcPr>
          <w:p w14:paraId="758C766A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lastRenderedPageBreak/>
              <w:t xml:space="preserve">What access do private sector partners have to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>?</w:t>
            </w:r>
          </w:p>
        </w:tc>
        <w:tc>
          <w:tcPr>
            <w:tcW w:w="2891" w:type="dxa"/>
            <w:shd w:val="clear" w:color="auto" w:fill="auto"/>
          </w:tcPr>
          <w:p w14:paraId="28A7BF4A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46623A3F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41615DDA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4F783061" w14:textId="77777777" w:rsidTr="00CC58BE">
        <w:tc>
          <w:tcPr>
            <w:tcW w:w="4105" w:type="dxa"/>
            <w:shd w:val="clear" w:color="auto" w:fill="auto"/>
          </w:tcPr>
          <w:p w14:paraId="53A1E146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How do they engage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>?</w:t>
            </w:r>
          </w:p>
          <w:p w14:paraId="044C0E47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are the mechanisms?</w:t>
            </w:r>
          </w:p>
        </w:tc>
        <w:tc>
          <w:tcPr>
            <w:tcW w:w="2891" w:type="dxa"/>
            <w:shd w:val="clear" w:color="auto" w:fill="auto"/>
          </w:tcPr>
          <w:p w14:paraId="74CC7715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630150CB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448578CD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296BEC70" w14:textId="77777777" w:rsidTr="00CC58BE">
        <w:tc>
          <w:tcPr>
            <w:tcW w:w="4105" w:type="dxa"/>
            <w:shd w:val="clear" w:color="auto" w:fill="auto"/>
          </w:tcPr>
          <w:p w14:paraId="50E4E642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Do private sector partners have shared goals/objectives (with govt)? </w:t>
            </w:r>
          </w:p>
        </w:tc>
        <w:tc>
          <w:tcPr>
            <w:tcW w:w="2891" w:type="dxa"/>
            <w:shd w:val="clear" w:color="auto" w:fill="auto"/>
          </w:tcPr>
          <w:p w14:paraId="786256D4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6FA9EF96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65592EF9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A667C" w:rsidRPr="00CF01F6" w14:paraId="7F50C247" w14:textId="77777777" w:rsidTr="00CC58BE">
        <w:tc>
          <w:tcPr>
            <w:tcW w:w="4105" w:type="dxa"/>
            <w:shd w:val="clear" w:color="auto" w:fill="auto"/>
          </w:tcPr>
          <w:p w14:paraId="2C5A4055" w14:textId="77777777" w:rsidR="00CA667C" w:rsidRPr="00765CA6" w:rsidRDefault="00CA667C" w:rsidP="00CC58BE">
            <w:pPr>
              <w:jc w:val="both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Do private sector partners have vested/conflicting interests?</w:t>
            </w:r>
          </w:p>
        </w:tc>
        <w:tc>
          <w:tcPr>
            <w:tcW w:w="2891" w:type="dxa"/>
            <w:shd w:val="clear" w:color="auto" w:fill="auto"/>
          </w:tcPr>
          <w:p w14:paraId="1D62C6D6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7172BDEE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14:paraId="59ED4A85" w14:textId="77777777" w:rsidR="00CA667C" w:rsidRPr="00CF01F6" w:rsidRDefault="00CA667C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14:paraId="583A288F" w14:textId="77777777" w:rsidR="00CA667C" w:rsidRDefault="00CA667C" w:rsidP="00CA667C">
      <w:pPr>
        <w:spacing w:after="0" w:line="240" w:lineRule="auto"/>
        <w:rPr>
          <w:b/>
          <w:bCs/>
          <w:sz w:val="20"/>
          <w:szCs w:val="20"/>
        </w:rPr>
      </w:pPr>
    </w:p>
    <w:p w14:paraId="4A32DF13" w14:textId="77777777" w:rsidR="00CA667C" w:rsidRDefault="00CA667C" w:rsidP="00CA667C">
      <w:pPr>
        <w:spacing w:after="0" w:line="240" w:lineRule="auto"/>
        <w:rPr>
          <w:b/>
          <w:bCs/>
          <w:sz w:val="20"/>
          <w:szCs w:val="20"/>
        </w:rPr>
      </w:pPr>
    </w:p>
    <w:p w14:paraId="1CA4AFAD" w14:textId="77777777" w:rsidR="00CA667C" w:rsidRDefault="00CA667C" w:rsidP="00CA667C">
      <w:pPr>
        <w:spacing w:after="0" w:line="240" w:lineRule="auto"/>
        <w:rPr>
          <w:b/>
          <w:bCs/>
          <w:sz w:val="20"/>
          <w:szCs w:val="20"/>
        </w:rPr>
      </w:pPr>
    </w:p>
    <w:p w14:paraId="74F4362B" w14:textId="77777777" w:rsidR="00CA667C" w:rsidRDefault="00CA667C" w:rsidP="00CA667C"/>
    <w:p w14:paraId="0292F05A" w14:textId="77777777" w:rsidR="00E144AA" w:rsidRPr="00CA667C" w:rsidRDefault="00E144AA" w:rsidP="00CA667C"/>
    <w:sectPr w:rsidR="00E144AA" w:rsidRPr="00CA667C" w:rsidSect="000D57D4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A52AB"/>
    <w:multiLevelType w:val="hybridMultilevel"/>
    <w:tmpl w:val="4012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8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4"/>
    <w:rsid w:val="000D57D4"/>
    <w:rsid w:val="003F691F"/>
    <w:rsid w:val="004235BE"/>
    <w:rsid w:val="007A7655"/>
    <w:rsid w:val="007B2066"/>
    <w:rsid w:val="00A045AB"/>
    <w:rsid w:val="00B23C4B"/>
    <w:rsid w:val="00B5135C"/>
    <w:rsid w:val="00CA667C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E896"/>
  <w15:chartTrackingRefBased/>
  <w15:docId w15:val="{F40E846C-02AA-48D5-B0CD-BD52FF7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A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A0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5AB"/>
    <w:rPr>
      <w:color w:val="954F72" w:themeColor="followedHyperlink"/>
      <w:u w:val="single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B5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2022-07-11T07:57:00Z</dcterms:created>
  <dcterms:modified xsi:type="dcterms:W3CDTF">2022-07-11T07:57:00Z</dcterms:modified>
</cp:coreProperties>
</file>