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1D34" w14:textId="77777777" w:rsidR="00931EE8" w:rsidRDefault="00931EE8" w:rsidP="00931EE8">
      <w:pPr>
        <w:spacing w:after="0" w:line="240" w:lineRule="auto"/>
        <w:rPr>
          <w:b/>
          <w:bCs/>
          <w:color w:val="002060"/>
        </w:rPr>
      </w:pPr>
      <w:r w:rsidRPr="008E2D74">
        <w:rPr>
          <w:b/>
          <w:bCs/>
          <w:color w:val="E56F1F"/>
          <w:sz w:val="24"/>
          <w:szCs w:val="24"/>
        </w:rPr>
        <w:t>Tool 2</w:t>
      </w:r>
      <w:r>
        <w:rPr>
          <w:b/>
          <w:bCs/>
          <w:color w:val="E56F1F"/>
          <w:sz w:val="24"/>
          <w:szCs w:val="24"/>
        </w:rPr>
        <w:t>2</w:t>
      </w:r>
      <w:r w:rsidRPr="008E2D74">
        <w:rPr>
          <w:b/>
          <w:bCs/>
          <w:color w:val="E56F1F"/>
          <w:sz w:val="24"/>
          <w:szCs w:val="24"/>
        </w:rPr>
        <w:t xml:space="preserve">. </w:t>
      </w:r>
      <w:r w:rsidRPr="008E2D74">
        <w:rPr>
          <w:b/>
          <w:bCs/>
          <w:color w:val="002060"/>
        </w:rPr>
        <w:t>Example of a Workplan</w:t>
      </w:r>
    </w:p>
    <w:p w14:paraId="68CF4481" w14:textId="77777777" w:rsidR="00931EE8" w:rsidRPr="00C2222C" w:rsidRDefault="00931EE8" w:rsidP="00931EE8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286E839" wp14:editId="2C878523">
            <wp:simplePos x="0" y="0"/>
            <wp:positionH relativeFrom="column">
              <wp:posOffset>-63500</wp:posOffset>
            </wp:positionH>
            <wp:positionV relativeFrom="paragraph">
              <wp:posOffset>106680</wp:posOffset>
            </wp:positionV>
            <wp:extent cx="7994650" cy="1911350"/>
            <wp:effectExtent l="0" t="0" r="0" b="0"/>
            <wp:wrapNone/>
            <wp:docPr id="499" name="그림 49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그림 499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4094A" w14:textId="77777777" w:rsidR="00931EE8" w:rsidRDefault="00931EE8" w:rsidP="00931EE8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60B4C8E" wp14:editId="5A84D04E">
                <wp:extent cx="7861300" cy="1758950"/>
                <wp:effectExtent l="0" t="0" r="0" b="0"/>
                <wp:docPr id="34" name="Rectangle: Diagonal Corners Snipp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17589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2FC5" w14:textId="77777777" w:rsidR="00931EE8" w:rsidRPr="008E2D74" w:rsidRDefault="00931EE8" w:rsidP="00931EE8">
                            <w:pPr>
                              <w:rPr>
                                <w:b/>
                                <w:bCs/>
                                <w:color w:val="E56F1F"/>
                                <w:u w:val="single"/>
                              </w:rPr>
                            </w:pPr>
                            <w:r w:rsidRPr="008E2D74">
                              <w:rPr>
                                <w:b/>
                                <w:bCs/>
                                <w:color w:val="E56F1F"/>
                              </w:rPr>
                              <w:t xml:space="preserve">METHODOLOGY: </w:t>
                            </w:r>
                          </w:p>
                          <w:p w14:paraId="755B90AC" w14:textId="77777777" w:rsidR="00931EE8" w:rsidRPr="00765CA6" w:rsidRDefault="00931EE8" w:rsidP="00931EE8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22 template below the example can be updated to reflect the country context: In Line 1, describe the NAP area. In Line 2 describe the policy intervention to be implemented. In Column 1 describe the activities to be conducted to achieve the intervention described in Line 2. In Column 2 enter details of who/which organization is responsible for conducting the activity. In Column 3 enter details of the resources needed for implementation. In Column 4 provide details of the expected timeline/completion date. In Column 5 provide details of the indicator, that will enable assessment of whether the activity has been completed according to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B4C8E" id="Rectangle: Diagonal Corners Snipped 34" o:spid="_x0000_s1026" style="width:619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861300,175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" adj="-11796480,,5400" path="m,l7568136,r293164,293164l7861300,1758950r,l293164,1758950,,1465786,,xe" filled="f" stroked="f" strokeweight="1pt">
                <v:stroke joinstyle="miter"/>
                <v:formulas/>
                <v:path arrowok="t" o:connecttype="custom" o:connectlocs="0,0;7568136,0;7861300,293164;7861300,1758950;7861300,1758950;293164,1758950;0,1465786;0,0" o:connectangles="0,0,0,0,0,0,0,0" textboxrect="0,0,7861300,1758950"/>
                <v:textbox>
                  <w:txbxContent>
                    <w:p w14:paraId="615E2FC5" w14:textId="77777777" w:rsidR="00931EE8" w:rsidRPr="008E2D74" w:rsidRDefault="00931EE8" w:rsidP="00931EE8">
                      <w:pPr>
                        <w:rPr>
                          <w:b/>
                          <w:bCs/>
                          <w:color w:val="E56F1F"/>
                          <w:u w:val="single"/>
                        </w:rPr>
                      </w:pPr>
                      <w:r w:rsidRPr="008E2D74">
                        <w:rPr>
                          <w:b/>
                          <w:bCs/>
                          <w:color w:val="E56F1F"/>
                        </w:rPr>
                        <w:t xml:space="preserve">METHODOLOGY: </w:t>
                      </w:r>
                    </w:p>
                    <w:p w14:paraId="755B90AC" w14:textId="77777777" w:rsidR="00931EE8" w:rsidRPr="00765CA6" w:rsidRDefault="00931EE8" w:rsidP="00931EE8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22 template below the example can be updated to reflect the country context: In Line 1, describe the NAP area. In Line 2 describe the policy intervention to be implemented. In Column 1 describe the activities to be conducted to achieve the intervention described in Line 2. In Column 2 enter details of who/which organization is responsible for conducting the activity. In Column 3 enter details of the resources needed for implementation. In Column 4 provide details of the expected timeline/completion date. In Column 5 provide details of the indicator, that will enable assessment of whether the activity has been completed according to 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54276" w14:textId="77777777" w:rsidR="00931EE8" w:rsidRDefault="00931EE8" w:rsidP="00931EE8">
      <w:pPr>
        <w:spacing w:after="0" w:line="240" w:lineRule="auto"/>
        <w:rPr>
          <w:b/>
          <w:bCs/>
          <w:color w:val="002060"/>
        </w:rPr>
      </w:pPr>
    </w:p>
    <w:tbl>
      <w:tblPr>
        <w:tblStyle w:val="TableGrid"/>
        <w:tblW w:w="123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  <w:gridCol w:w="2466"/>
      </w:tblGrid>
      <w:tr w:rsidR="00931EE8" w:rsidRPr="00E32285" w14:paraId="68A68B7A" w14:textId="77777777" w:rsidTr="006850E7"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56F1F"/>
          </w:tcPr>
          <w:p w14:paraId="1DB375F9" w14:textId="77777777" w:rsidR="00931EE8" w:rsidRPr="00E61B1B" w:rsidRDefault="00931EE8" w:rsidP="006850E7">
            <w:pPr>
              <w:textAlignment w:val="baseline"/>
              <w:rPr>
                <w:color w:val="FFFFFF" w:themeColor="background1"/>
              </w:rPr>
            </w:pPr>
            <w:r w:rsidRPr="00E61B1B"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56F1F"/>
          </w:tcPr>
          <w:p w14:paraId="08C1816A" w14:textId="77777777" w:rsidR="00931EE8" w:rsidRPr="00E61B1B" w:rsidRDefault="00931EE8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 xml:space="preserve">Responsible persons/ </w:t>
            </w:r>
            <w:proofErr w:type="spellStart"/>
            <w:r w:rsidRPr="00E61B1B">
              <w:rPr>
                <w:rFonts w:cstheme="minorHAnsi"/>
                <w:b/>
                <w:bCs/>
                <w:color w:val="FFFFFF" w:themeColor="background1"/>
              </w:rPr>
              <w:t>organisation</w:t>
            </w:r>
            <w:proofErr w:type="spellEnd"/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56F1F"/>
          </w:tcPr>
          <w:p w14:paraId="028E7C94" w14:textId="77777777" w:rsidR="00931EE8" w:rsidRPr="00E61B1B" w:rsidRDefault="00931EE8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Resources needed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56F1F"/>
          </w:tcPr>
          <w:p w14:paraId="2F4DEEAB" w14:textId="77777777" w:rsidR="00931EE8" w:rsidRPr="00E61B1B" w:rsidRDefault="00931EE8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56F1F"/>
          </w:tcPr>
          <w:p w14:paraId="5BC9D2BD" w14:textId="77777777" w:rsidR="00931EE8" w:rsidRPr="00E61B1B" w:rsidRDefault="00931EE8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61B1B">
              <w:rPr>
                <w:rFonts w:cstheme="minorHAnsi"/>
                <w:b/>
                <w:bCs/>
                <w:color w:val="FFFFFF" w:themeColor="background1"/>
              </w:rPr>
              <w:t>Indicator</w:t>
            </w:r>
          </w:p>
        </w:tc>
      </w:tr>
      <w:tr w:rsidR="00931EE8" w:rsidRPr="00E32285" w14:paraId="6C87E8C2" w14:textId="77777777" w:rsidTr="006850E7">
        <w:tc>
          <w:tcPr>
            <w:tcW w:w="12330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841B9F6" w14:textId="77777777" w:rsidR="00931EE8" w:rsidRPr="007D760E" w:rsidRDefault="00931EE8" w:rsidP="006850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7B2036">
              <w:rPr>
                <w:rFonts w:cstheme="minorHAnsi"/>
                <w:b/>
                <w:bCs/>
              </w:rPr>
              <w:t>. NAP/WHO GAP area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7B2036" w:rsidDel="00160C7B">
              <w:rPr>
                <w:b/>
                <w:bCs/>
              </w:rPr>
              <w:t xml:space="preserve"> </w:t>
            </w:r>
          </w:p>
        </w:tc>
      </w:tr>
      <w:tr w:rsidR="00931EE8" w:rsidRPr="00E32285" w14:paraId="59D41C84" w14:textId="77777777" w:rsidTr="006850E7">
        <w:tc>
          <w:tcPr>
            <w:tcW w:w="12330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4F944E0" w14:textId="77777777" w:rsidR="00931EE8" w:rsidRPr="007D760E" w:rsidRDefault="00931EE8" w:rsidP="006850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7B2036">
              <w:rPr>
                <w:rFonts w:cstheme="minorHAnsi"/>
                <w:b/>
                <w:bCs/>
              </w:rPr>
              <w:t xml:space="preserve">. Name of </w:t>
            </w:r>
            <w:r>
              <w:rPr>
                <w:rFonts w:cstheme="minorHAnsi"/>
                <w:b/>
                <w:bCs/>
              </w:rPr>
              <w:t xml:space="preserve">policy </w:t>
            </w:r>
            <w:r w:rsidRPr="007B2036">
              <w:rPr>
                <w:rFonts w:cstheme="minorHAnsi"/>
                <w:b/>
                <w:bCs/>
              </w:rPr>
              <w:t>intervention:</w:t>
            </w:r>
          </w:p>
        </w:tc>
      </w:tr>
      <w:tr w:rsidR="00931EE8" w:rsidRPr="00E32285" w14:paraId="078EBF0F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56D74F" w14:textId="77777777" w:rsidR="00931EE8" w:rsidRPr="00E32285" w:rsidRDefault="00931EE8" w:rsidP="006850E7">
            <w:pPr>
              <w:rPr>
                <w:b/>
                <w:bCs/>
                <w:u w:val="single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8EC5FE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74E8860" w14:textId="77777777" w:rsidR="00931EE8" w:rsidRPr="007D760E" w:rsidRDefault="00931EE8" w:rsidP="006850E7">
            <w:pPr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D2A252" w14:textId="77777777" w:rsidR="00931EE8" w:rsidRPr="007D760E" w:rsidRDefault="00931EE8" w:rsidP="006850E7">
            <w:pPr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DA9D64A" w14:textId="77777777" w:rsidR="00931EE8" w:rsidRPr="007D760E" w:rsidRDefault="00931EE8" w:rsidP="006850E7">
            <w:pPr>
              <w:rPr>
                <w:rFonts w:cstheme="minorHAnsi"/>
                <w:color w:val="000000"/>
              </w:rPr>
            </w:pPr>
          </w:p>
        </w:tc>
      </w:tr>
      <w:tr w:rsidR="00931EE8" w:rsidRPr="00E32285" w14:paraId="3510BDA3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4464B0" w14:textId="77777777" w:rsidR="00931EE8" w:rsidRPr="00E32285" w:rsidRDefault="00931EE8" w:rsidP="006850E7">
            <w:pPr>
              <w:textAlignment w:val="baseline"/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D77D4A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EE796A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4B4C952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69C4BB3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31EE8" w:rsidRPr="00E32285" w14:paraId="6777115E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47E51D" w14:textId="77777777" w:rsidR="00931EE8" w:rsidRPr="00E32285" w:rsidRDefault="00931EE8" w:rsidP="006850E7">
            <w:pPr>
              <w:textAlignment w:val="baseline"/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2D6DA5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D3F9D4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3241E46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BAA1868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31EE8" w:rsidRPr="00E32285" w14:paraId="67D4451F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DE22DD8" w14:textId="77777777" w:rsidR="00931EE8" w:rsidRPr="00E32285" w:rsidRDefault="00931EE8" w:rsidP="006850E7">
            <w:pPr>
              <w:textAlignment w:val="baseline"/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905AA7C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96A29EA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8D6F229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9150E58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31EE8" w:rsidRPr="00E32285" w14:paraId="124E0054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6C9977" w14:textId="77777777" w:rsidR="00931EE8" w:rsidRPr="00E32285" w:rsidRDefault="00931EE8" w:rsidP="006850E7">
            <w:pPr>
              <w:textAlignment w:val="baseline"/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4856F4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3C979E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B918574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8B99320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31EE8" w:rsidRPr="00E32285" w14:paraId="4A4736B7" w14:textId="77777777" w:rsidTr="006850E7"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6F57DA" w14:textId="77777777" w:rsidR="00931EE8" w:rsidRPr="004B7C49" w:rsidRDefault="00931EE8" w:rsidP="006850E7">
            <w:pPr>
              <w:textAlignment w:val="baseline"/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8A2F06" w14:textId="77777777" w:rsidR="00931EE8" w:rsidRPr="00E32285" w:rsidRDefault="00931EE8" w:rsidP="006850E7">
            <w:pPr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F3AB113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A81313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F08C67" w14:textId="77777777" w:rsidR="00931EE8" w:rsidRPr="00E32285" w:rsidRDefault="00931EE8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90AE884" w14:textId="77777777" w:rsidR="00931EE8" w:rsidRDefault="00931EE8" w:rsidP="00931EE8">
      <w:pPr>
        <w:spacing w:after="0" w:line="240" w:lineRule="auto"/>
      </w:pPr>
    </w:p>
    <w:p w14:paraId="5908FF0C" w14:textId="77777777" w:rsidR="00A544D2" w:rsidRPr="00931EE8" w:rsidRDefault="00A544D2" w:rsidP="00931EE8"/>
    <w:sectPr w:rsidR="00A544D2" w:rsidRPr="00931EE8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631099"/>
    <w:rsid w:val="0068084C"/>
    <w:rsid w:val="006D7D38"/>
    <w:rsid w:val="00765CA6"/>
    <w:rsid w:val="00851F49"/>
    <w:rsid w:val="00931EE8"/>
    <w:rsid w:val="00982E75"/>
    <w:rsid w:val="009E1ADA"/>
    <w:rsid w:val="00A44CA6"/>
    <w:rsid w:val="00A544D2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2022-07-11T08:10:00Z</dcterms:created>
  <dcterms:modified xsi:type="dcterms:W3CDTF">2022-07-11T08:10:00Z</dcterms:modified>
</cp:coreProperties>
</file>